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B3C4" w14:textId="5D981D55" w:rsidR="00937C0D" w:rsidRPr="00D643FB" w:rsidRDefault="0049531A">
      <w:pPr>
        <w:rPr>
          <w:b/>
          <w:bCs/>
        </w:rPr>
      </w:pPr>
      <w:r w:rsidRPr="00D643FB">
        <w:rPr>
          <w:b/>
          <w:bCs/>
        </w:rPr>
        <w:t>UNIT 8 – food vocabulary, countable/uncountable nouns</w:t>
      </w:r>
    </w:p>
    <w:p w14:paraId="2FAA2929" w14:textId="3CE46C35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sladká</w:t>
      </w:r>
      <w:proofErr w:type="spellEnd"/>
      <w:r>
        <w:t xml:space="preserve"> </w:t>
      </w:r>
      <w:proofErr w:type="spellStart"/>
      <w:r>
        <w:t>jídla</w:t>
      </w:r>
      <w:proofErr w:type="spellEnd"/>
      <w:r>
        <w:t>?</w:t>
      </w:r>
    </w:p>
    <w:p w14:paraId="22180885" w14:textId="77F73C43" w:rsidR="0049531A" w:rsidRDefault="0049531A" w:rsidP="00D643FB">
      <w:pPr>
        <w:spacing w:line="360" w:lineRule="auto"/>
      </w:pPr>
    </w:p>
    <w:p w14:paraId="62CFD3B1" w14:textId="31DCF04B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Jíš</w:t>
      </w:r>
      <w:proofErr w:type="spellEnd"/>
      <w:r>
        <w:t xml:space="preserve"> </w:t>
      </w:r>
      <w:proofErr w:type="spellStart"/>
      <w:r>
        <w:t>sendviče</w:t>
      </w:r>
      <w:proofErr w:type="spellEnd"/>
      <w:r>
        <w:t xml:space="preserve"> s </w:t>
      </w:r>
      <w:proofErr w:type="spellStart"/>
      <w:r>
        <w:t>horčicí</w:t>
      </w:r>
      <w:proofErr w:type="spellEnd"/>
      <w:r>
        <w:t xml:space="preserve"> a </w:t>
      </w:r>
      <w:proofErr w:type="spellStart"/>
      <w:r>
        <w:t>teplou</w:t>
      </w:r>
      <w:proofErr w:type="spellEnd"/>
      <w:r>
        <w:t xml:space="preserve"> </w:t>
      </w:r>
      <w:proofErr w:type="spellStart"/>
      <w:r>
        <w:t>šunkou</w:t>
      </w:r>
      <w:proofErr w:type="spellEnd"/>
      <w:r>
        <w:t>?</w:t>
      </w:r>
    </w:p>
    <w:p w14:paraId="14C39DF4" w14:textId="1F7D6C59" w:rsidR="0049531A" w:rsidRDefault="0049531A" w:rsidP="00D643FB">
      <w:pPr>
        <w:pStyle w:val="Odstavecseseznamem"/>
        <w:spacing w:line="360" w:lineRule="auto"/>
      </w:pPr>
    </w:p>
    <w:p w14:paraId="29B2576B" w14:textId="77777777" w:rsidR="0049531A" w:rsidRDefault="0049531A" w:rsidP="00D643FB">
      <w:pPr>
        <w:pStyle w:val="Odstavecseseznamem"/>
        <w:spacing w:line="360" w:lineRule="auto"/>
      </w:pPr>
    </w:p>
    <w:p w14:paraId="0D65C858" w14:textId="09DB47A1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Preferuješ</w:t>
      </w:r>
      <w:proofErr w:type="spellEnd"/>
      <w:r>
        <w:t xml:space="preserve"> </w:t>
      </w:r>
      <w:proofErr w:type="spellStart"/>
      <w:r>
        <w:t>tenké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tlusté</w:t>
      </w:r>
      <w:proofErr w:type="spellEnd"/>
      <w:r>
        <w:t xml:space="preserve"> </w:t>
      </w:r>
      <w:proofErr w:type="spellStart"/>
      <w:r>
        <w:t>krajíce</w:t>
      </w:r>
      <w:proofErr w:type="spellEnd"/>
      <w:r>
        <w:t xml:space="preserve"> </w:t>
      </w:r>
      <w:proofErr w:type="spellStart"/>
      <w:r>
        <w:t>chleba</w:t>
      </w:r>
      <w:proofErr w:type="spellEnd"/>
      <w:r>
        <w:t>?</w:t>
      </w:r>
    </w:p>
    <w:p w14:paraId="3C57A14A" w14:textId="136642F9" w:rsidR="0049531A" w:rsidRDefault="0049531A" w:rsidP="00D643FB">
      <w:pPr>
        <w:spacing w:line="360" w:lineRule="auto"/>
      </w:pPr>
    </w:p>
    <w:p w14:paraId="12C51785" w14:textId="71775675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kečupu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špagetách</w:t>
      </w:r>
      <w:proofErr w:type="spellEnd"/>
      <w:r>
        <w:t>?</w:t>
      </w:r>
    </w:p>
    <w:p w14:paraId="400EF38B" w14:textId="118234D9" w:rsidR="0049531A" w:rsidRDefault="0049531A" w:rsidP="00D643FB">
      <w:pPr>
        <w:pStyle w:val="Odstavecseseznamem"/>
        <w:spacing w:line="360" w:lineRule="auto"/>
      </w:pPr>
    </w:p>
    <w:p w14:paraId="4B322094" w14:textId="77777777" w:rsidR="0049531A" w:rsidRDefault="0049531A" w:rsidP="00D643FB">
      <w:pPr>
        <w:pStyle w:val="Odstavecseseznamem"/>
        <w:spacing w:line="360" w:lineRule="auto"/>
      </w:pPr>
    </w:p>
    <w:p w14:paraId="435F74C1" w14:textId="3E48BF67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Jaký</w:t>
      </w:r>
      <w:proofErr w:type="spellEnd"/>
      <w:r>
        <w:t xml:space="preserve"> </w:t>
      </w:r>
      <w:proofErr w:type="spellStart"/>
      <w:r>
        <w:t>sendvič</w:t>
      </w:r>
      <w:proofErr w:type="spellEnd"/>
      <w:r>
        <w:t xml:space="preserve"> je </w:t>
      </w:r>
      <w:proofErr w:type="spellStart"/>
      <w:r>
        <w:t>typický</w:t>
      </w:r>
      <w:proofErr w:type="spellEnd"/>
      <w:r>
        <w:t xml:space="preserve"> pro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>?</w:t>
      </w:r>
    </w:p>
    <w:p w14:paraId="07E3BA0C" w14:textId="7A38971C" w:rsidR="0049531A" w:rsidRDefault="0049531A" w:rsidP="00D643FB">
      <w:pPr>
        <w:spacing w:line="360" w:lineRule="auto"/>
      </w:pPr>
    </w:p>
    <w:p w14:paraId="6809F6AB" w14:textId="0F11E6B1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Chtěl</w:t>
      </w:r>
      <w:proofErr w:type="spellEnd"/>
      <w:r>
        <w:t xml:space="preserve"> by sis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boloňské</w:t>
      </w:r>
      <w:proofErr w:type="spellEnd"/>
      <w:r>
        <w:t xml:space="preserve"> </w:t>
      </w:r>
      <w:proofErr w:type="spellStart"/>
      <w:r>
        <w:t>těstoviny</w:t>
      </w:r>
      <w:proofErr w:type="spellEnd"/>
      <w:r>
        <w:t xml:space="preserve"> po </w:t>
      </w:r>
      <w:proofErr w:type="spellStart"/>
      <w:r>
        <w:t>lekci</w:t>
      </w:r>
      <w:proofErr w:type="spellEnd"/>
      <w:r>
        <w:t>?</w:t>
      </w:r>
    </w:p>
    <w:p w14:paraId="728ABA24" w14:textId="3DEE48F6" w:rsidR="0049531A" w:rsidRDefault="0049531A" w:rsidP="00D643FB">
      <w:pPr>
        <w:pStyle w:val="Odstavecseseznamem"/>
        <w:spacing w:line="360" w:lineRule="auto"/>
      </w:pPr>
    </w:p>
    <w:p w14:paraId="7971DCCE" w14:textId="77777777" w:rsidR="0049531A" w:rsidRDefault="0049531A" w:rsidP="00D643FB">
      <w:pPr>
        <w:pStyle w:val="Odstavecseseznamem"/>
        <w:spacing w:line="360" w:lineRule="auto"/>
      </w:pPr>
    </w:p>
    <w:p w14:paraId="3CCBD3D7" w14:textId="18838238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jogurtu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zbývá</w:t>
      </w:r>
      <w:proofErr w:type="spellEnd"/>
      <w:r>
        <w:t>?</w:t>
      </w:r>
    </w:p>
    <w:p w14:paraId="08275070" w14:textId="20E50214" w:rsidR="0049531A" w:rsidRDefault="0049531A" w:rsidP="00D643FB">
      <w:pPr>
        <w:spacing w:line="360" w:lineRule="auto"/>
      </w:pPr>
    </w:p>
    <w:p w14:paraId="0C8D7669" w14:textId="1DDCC700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>
        <w:t>maso</w:t>
      </w:r>
      <w:proofErr w:type="spellEnd"/>
      <w:r>
        <w:t xml:space="preserve">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koupit</w:t>
      </w:r>
      <w:proofErr w:type="spellEnd"/>
      <w:r>
        <w:t xml:space="preserve"> v </w:t>
      </w:r>
      <w:proofErr w:type="spellStart"/>
      <w:r>
        <w:t>řeznictví</w:t>
      </w:r>
      <w:proofErr w:type="spellEnd"/>
      <w:r>
        <w:t>?</w:t>
      </w:r>
    </w:p>
    <w:p w14:paraId="10F7163E" w14:textId="483B4A0B" w:rsidR="0049531A" w:rsidRDefault="0049531A" w:rsidP="00D643FB">
      <w:pPr>
        <w:pStyle w:val="Odstavecseseznamem"/>
        <w:spacing w:line="360" w:lineRule="auto"/>
      </w:pPr>
    </w:p>
    <w:p w14:paraId="2594588C" w14:textId="77777777" w:rsidR="0049531A" w:rsidRDefault="0049531A" w:rsidP="00D643FB">
      <w:pPr>
        <w:pStyle w:val="Odstavecseseznamem"/>
        <w:spacing w:line="360" w:lineRule="auto"/>
      </w:pPr>
    </w:p>
    <w:p w14:paraId="21B752FA" w14:textId="437CB3B9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lahví</w:t>
      </w:r>
      <w:proofErr w:type="spellEnd"/>
      <w:r>
        <w:t xml:space="preserve"> </w:t>
      </w:r>
      <w:proofErr w:type="spellStart"/>
      <w:r>
        <w:t>prosecca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doma</w:t>
      </w:r>
      <w:proofErr w:type="spellEnd"/>
      <w:r>
        <w:t>?</w:t>
      </w:r>
    </w:p>
    <w:p w14:paraId="220791BB" w14:textId="65F78258" w:rsidR="0049531A" w:rsidRDefault="0049531A" w:rsidP="00D643FB">
      <w:pPr>
        <w:spacing w:line="360" w:lineRule="auto"/>
      </w:pPr>
    </w:p>
    <w:p w14:paraId="635069CB" w14:textId="57502D29" w:rsidR="0049531A" w:rsidRDefault="0049531A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vína</w:t>
      </w:r>
      <w:proofErr w:type="spellEnd"/>
      <w:r>
        <w:t xml:space="preserve"> </w:t>
      </w:r>
      <w:proofErr w:type="spellStart"/>
      <w:r w:rsidR="00D643FB">
        <w:t>obvykle</w:t>
      </w:r>
      <w:proofErr w:type="spellEnd"/>
      <w:r w:rsidR="00D643FB">
        <w:t xml:space="preserve"> </w:t>
      </w:r>
      <w:proofErr w:type="spellStart"/>
      <w:r w:rsidR="00D643FB">
        <w:t>vypiješ</w:t>
      </w:r>
      <w:proofErr w:type="spellEnd"/>
      <w:r w:rsidR="00D643FB">
        <w:t>?</w:t>
      </w:r>
    </w:p>
    <w:p w14:paraId="14518016" w14:textId="054F04C8" w:rsidR="00D643FB" w:rsidRDefault="00D643FB" w:rsidP="00D643FB">
      <w:pPr>
        <w:pStyle w:val="Odstavecseseznamem"/>
        <w:spacing w:line="360" w:lineRule="auto"/>
      </w:pPr>
    </w:p>
    <w:p w14:paraId="43772B85" w14:textId="77777777" w:rsidR="00D643FB" w:rsidRDefault="00D643FB" w:rsidP="00D643FB">
      <w:pPr>
        <w:pStyle w:val="Odstavecseseznamem"/>
        <w:spacing w:line="360" w:lineRule="auto"/>
      </w:pPr>
    </w:p>
    <w:p w14:paraId="39E1539D" w14:textId="6E82CE09" w:rsidR="00D643FB" w:rsidRDefault="00D643FB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jedl</w:t>
      </w:r>
      <w:proofErr w:type="spellEnd"/>
      <w:r>
        <w:t xml:space="preserve"> </w:t>
      </w:r>
      <w:proofErr w:type="spellStart"/>
      <w:r>
        <w:t>rybu</w:t>
      </w:r>
      <w:proofErr w:type="spellEnd"/>
      <w:r>
        <w:t xml:space="preserve"> s </w:t>
      </w:r>
      <w:proofErr w:type="spellStart"/>
      <w:r>
        <w:t>bramborovým</w:t>
      </w:r>
      <w:proofErr w:type="spellEnd"/>
      <w:r>
        <w:t xml:space="preserve"> </w:t>
      </w:r>
      <w:proofErr w:type="spellStart"/>
      <w:r>
        <w:t>salátem</w:t>
      </w:r>
      <w:proofErr w:type="spellEnd"/>
      <w:r>
        <w:t>?</w:t>
      </w:r>
    </w:p>
    <w:p w14:paraId="2B2710D4" w14:textId="3BBB81B4" w:rsidR="00D643FB" w:rsidRDefault="00D643FB" w:rsidP="00D643FB">
      <w:pPr>
        <w:spacing w:line="360" w:lineRule="auto"/>
      </w:pPr>
    </w:p>
    <w:p w14:paraId="236BA43E" w14:textId="1A2C1F6D" w:rsidR="00D643FB" w:rsidRDefault="00D643FB" w:rsidP="00D64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</w:t>
      </w:r>
      <w:proofErr w:type="spellEnd"/>
      <w:r>
        <w:t xml:space="preserve"> se </w:t>
      </w:r>
      <w:proofErr w:type="spellStart"/>
      <w:r>
        <w:t>nazývají</w:t>
      </w:r>
      <w:proofErr w:type="spellEnd"/>
      <w:r>
        <w:t xml:space="preserve"> </w:t>
      </w:r>
      <w:proofErr w:type="spellStart"/>
      <w:r>
        <w:t>sendviče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severu</w:t>
      </w:r>
      <w:proofErr w:type="spellEnd"/>
      <w:r>
        <w:t xml:space="preserve"> </w:t>
      </w:r>
      <w:proofErr w:type="spellStart"/>
      <w:r>
        <w:t>Anglie</w:t>
      </w:r>
      <w:proofErr w:type="spellEnd"/>
      <w:r>
        <w:t>?</w:t>
      </w:r>
    </w:p>
    <w:sectPr w:rsidR="00D643FB" w:rsidSect="00D643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F7C"/>
    <w:multiLevelType w:val="hybridMultilevel"/>
    <w:tmpl w:val="E8DA7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B2"/>
    <w:rsid w:val="0049531A"/>
    <w:rsid w:val="005B4DB2"/>
    <w:rsid w:val="008D58A7"/>
    <w:rsid w:val="00937C0D"/>
    <w:rsid w:val="00D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044E"/>
  <w15:chartTrackingRefBased/>
  <w15:docId w15:val="{289CDA10-91CE-462F-A68D-D6E5312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2020-06-04T18:44:00Z</dcterms:created>
  <dcterms:modified xsi:type="dcterms:W3CDTF">2020-06-04T18:56:00Z</dcterms:modified>
</cp:coreProperties>
</file>